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361FF" w14:textId="2CFAAE92" w:rsidR="005D4D69" w:rsidRDefault="005D4D69" w:rsidP="005D4D69">
      <w:pPr>
        <w:jc w:val="right"/>
        <w:rPr>
          <w:sz w:val="28"/>
        </w:rPr>
      </w:pPr>
      <w:r>
        <w:rPr>
          <w:noProof/>
          <w:sz w:val="28"/>
        </w:rPr>
        <w:drawing>
          <wp:inline distT="0" distB="0" distL="0" distR="0" wp14:anchorId="29AE4296" wp14:editId="1D3D3BE7">
            <wp:extent cx="1243138" cy="822039"/>
            <wp:effectExtent l="0" t="0" r="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IT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940" cy="869519"/>
                    </a:xfrm>
                    <a:prstGeom prst="rect">
                      <a:avLst/>
                    </a:prstGeom>
                  </pic:spPr>
                </pic:pic>
              </a:graphicData>
            </a:graphic>
          </wp:inline>
        </w:drawing>
      </w:r>
    </w:p>
    <w:p w14:paraId="5182E0C1" w14:textId="3E6295B0" w:rsidR="00553295" w:rsidRPr="00CB147C" w:rsidRDefault="00553295" w:rsidP="00553295">
      <w:pPr>
        <w:rPr>
          <w:sz w:val="28"/>
        </w:rPr>
      </w:pPr>
      <w:r>
        <w:rPr>
          <w:sz w:val="28"/>
        </w:rPr>
        <w:tab/>
      </w:r>
      <w:r>
        <w:rPr>
          <w:sz w:val="28"/>
        </w:rPr>
        <w:tab/>
      </w:r>
      <w:r>
        <w:rPr>
          <w:sz w:val="28"/>
        </w:rPr>
        <w:tab/>
      </w:r>
      <w:r>
        <w:rPr>
          <w:sz w:val="28"/>
        </w:rPr>
        <w:tab/>
      </w:r>
      <w:r w:rsidR="003D585E">
        <w:rPr>
          <w:sz w:val="28"/>
        </w:rPr>
        <w:t>Field Engineer</w:t>
      </w:r>
    </w:p>
    <w:tbl>
      <w:tblPr>
        <w:tblStyle w:val="TableGrid"/>
        <w:tblW w:w="0" w:type="auto"/>
        <w:tblLook w:val="04A0" w:firstRow="1" w:lastRow="0" w:firstColumn="1" w:lastColumn="0" w:noHBand="0" w:noVBand="1"/>
      </w:tblPr>
      <w:tblGrid>
        <w:gridCol w:w="2830"/>
        <w:gridCol w:w="6186"/>
      </w:tblGrid>
      <w:tr w:rsidR="00553295" w:rsidRPr="006B642B" w14:paraId="5494E3D4" w14:textId="77777777" w:rsidTr="0038252E">
        <w:tc>
          <w:tcPr>
            <w:tcW w:w="2830" w:type="dxa"/>
          </w:tcPr>
          <w:p w14:paraId="24F52C8C" w14:textId="77777777" w:rsidR="00553295" w:rsidRPr="006B642B" w:rsidRDefault="00553295" w:rsidP="001C695F">
            <w:r w:rsidRPr="006B642B">
              <w:t>Job Title:</w:t>
            </w:r>
          </w:p>
        </w:tc>
        <w:tc>
          <w:tcPr>
            <w:tcW w:w="6186" w:type="dxa"/>
          </w:tcPr>
          <w:p w14:paraId="6CBAC7EE" w14:textId="166799CD" w:rsidR="00553295" w:rsidRPr="00FF3D97" w:rsidRDefault="003D585E" w:rsidP="4146717D">
            <w:pPr>
              <w:rPr>
                <w:rFonts w:eastAsia="Times New Roman"/>
                <w:lang w:eastAsia="en-GB"/>
              </w:rPr>
            </w:pPr>
            <w:r>
              <w:rPr>
                <w:rFonts w:eastAsia="Times New Roman"/>
                <w:lang w:eastAsia="en-GB"/>
              </w:rPr>
              <w:t>Field Engineer</w:t>
            </w:r>
          </w:p>
        </w:tc>
      </w:tr>
      <w:tr w:rsidR="00553295" w:rsidRPr="006B642B" w14:paraId="6A66C411" w14:textId="77777777" w:rsidTr="0038252E">
        <w:tc>
          <w:tcPr>
            <w:tcW w:w="2830" w:type="dxa"/>
          </w:tcPr>
          <w:p w14:paraId="70CC5ADE" w14:textId="38FD726A" w:rsidR="00553295" w:rsidRPr="006B642B" w:rsidRDefault="004C36F9" w:rsidP="001C695F">
            <w:r>
              <w:t>Department:</w:t>
            </w:r>
          </w:p>
        </w:tc>
        <w:tc>
          <w:tcPr>
            <w:tcW w:w="6186" w:type="dxa"/>
          </w:tcPr>
          <w:p w14:paraId="6AC6DF05" w14:textId="673E47B7" w:rsidR="00553295" w:rsidRPr="006B642B" w:rsidRDefault="003D585E" w:rsidP="001C695F">
            <w:r>
              <w:t>Field Operations</w:t>
            </w:r>
          </w:p>
        </w:tc>
      </w:tr>
      <w:tr w:rsidR="004C36F9" w:rsidRPr="006B642B" w14:paraId="1CF5F1A0" w14:textId="77777777" w:rsidTr="0038252E">
        <w:tc>
          <w:tcPr>
            <w:tcW w:w="2830" w:type="dxa"/>
          </w:tcPr>
          <w:p w14:paraId="1E388D5E" w14:textId="76D00550" w:rsidR="004C36F9" w:rsidRPr="006B642B" w:rsidRDefault="000D0028" w:rsidP="004C36F9">
            <w:r>
              <w:t>Reporting to:</w:t>
            </w:r>
          </w:p>
        </w:tc>
        <w:tc>
          <w:tcPr>
            <w:tcW w:w="6186" w:type="dxa"/>
          </w:tcPr>
          <w:p w14:paraId="7A940E4F" w14:textId="6EC491AC" w:rsidR="004C36F9" w:rsidRDefault="00EB4F2D" w:rsidP="004C36F9">
            <w:r>
              <w:t>Operations Manager</w:t>
            </w:r>
          </w:p>
        </w:tc>
      </w:tr>
      <w:tr w:rsidR="000D0028" w:rsidRPr="006B642B" w14:paraId="4479A558" w14:textId="77777777" w:rsidTr="0038252E">
        <w:tc>
          <w:tcPr>
            <w:tcW w:w="2830" w:type="dxa"/>
          </w:tcPr>
          <w:p w14:paraId="7DF17ED2" w14:textId="29F56911" w:rsidR="000D0028" w:rsidRPr="006B642B" w:rsidRDefault="000D0028" w:rsidP="000D0028">
            <w:r w:rsidRPr="006B642B">
              <w:t>Location:</w:t>
            </w:r>
          </w:p>
        </w:tc>
        <w:tc>
          <w:tcPr>
            <w:tcW w:w="6186" w:type="dxa"/>
          </w:tcPr>
          <w:p w14:paraId="349B4A2E" w14:textId="77777777" w:rsidR="000D0028" w:rsidRDefault="000D0028" w:rsidP="000D0028"/>
        </w:tc>
      </w:tr>
      <w:tr w:rsidR="000D0028" w:rsidRPr="006B642B" w14:paraId="75469354" w14:textId="77777777" w:rsidTr="0038252E">
        <w:tc>
          <w:tcPr>
            <w:tcW w:w="2830" w:type="dxa"/>
          </w:tcPr>
          <w:p w14:paraId="09C90A9F" w14:textId="46CC864B" w:rsidR="000D0028" w:rsidRPr="006B642B" w:rsidRDefault="000D0028" w:rsidP="000D0028">
            <w:r>
              <w:t>Management Responsibility:</w:t>
            </w:r>
          </w:p>
        </w:tc>
        <w:tc>
          <w:tcPr>
            <w:tcW w:w="6186" w:type="dxa"/>
          </w:tcPr>
          <w:p w14:paraId="00A92D96" w14:textId="77777777" w:rsidR="000D0028" w:rsidRDefault="000D0028" w:rsidP="000D0028"/>
        </w:tc>
      </w:tr>
    </w:tbl>
    <w:p w14:paraId="037CA6C2" w14:textId="4C7D5212" w:rsidR="00553295" w:rsidRDefault="00553295" w:rsidP="00553295">
      <w:pPr>
        <w:rPr>
          <w:b/>
        </w:rPr>
      </w:pPr>
    </w:p>
    <w:p w14:paraId="4669B965" w14:textId="77777777" w:rsidR="00CA4AB2" w:rsidRPr="00CA4AB2" w:rsidRDefault="00CA4AB2" w:rsidP="00CA4AB2">
      <w:pPr>
        <w:rPr>
          <w:b/>
        </w:rPr>
      </w:pPr>
      <w:r w:rsidRPr="00CA4AB2">
        <w:rPr>
          <w:b/>
        </w:rPr>
        <w:t>About ITS</w:t>
      </w:r>
    </w:p>
    <w:p w14:paraId="60FA2398" w14:textId="77777777" w:rsidR="00CA4AB2" w:rsidRPr="00CA4AB2" w:rsidRDefault="00CA4AB2" w:rsidP="00CA4AB2">
      <w:pPr>
        <w:rPr>
          <w:bCs/>
        </w:rPr>
      </w:pPr>
      <w:r w:rsidRPr="00CA4AB2">
        <w:rPr>
          <w:bCs/>
        </w:rPr>
        <w:t>We exist to ensure the UK has the best full fibre networks, to provide the best gigabit capable connectivity and broadband to UK businesses through our growing partner community. This enables opportunity, progress, exploration, creativity, innovation, and commerce. Rapidly advancing technology means there’s never been a more exciting time; for you, for business, and for the future.</w:t>
      </w:r>
    </w:p>
    <w:p w14:paraId="11F0586F" w14:textId="77777777" w:rsidR="00597A39" w:rsidRDefault="00597A39" w:rsidP="00643A99">
      <w:pPr>
        <w:shd w:val="clear" w:color="auto" w:fill="FFFFFF"/>
        <w:spacing w:after="0" w:line="240" w:lineRule="auto"/>
        <w:rPr>
          <w:rFonts w:eastAsia="Times New Roman" w:cstheme="minorHAnsi"/>
          <w:b/>
          <w:bCs/>
          <w:color w:val="000000"/>
          <w:lang w:eastAsia="en-GB"/>
        </w:rPr>
      </w:pPr>
    </w:p>
    <w:p w14:paraId="7C1ACCE8" w14:textId="1542234C" w:rsidR="00F24A60" w:rsidRDefault="00867878" w:rsidP="00643A99">
      <w:pPr>
        <w:shd w:val="clear" w:color="auto" w:fill="FFFFFF"/>
        <w:spacing w:after="0" w:line="240" w:lineRule="auto"/>
        <w:rPr>
          <w:rFonts w:eastAsia="Times New Roman" w:cstheme="minorHAnsi"/>
          <w:b/>
          <w:bCs/>
          <w:color w:val="000000"/>
          <w:u w:val="single"/>
          <w:lang w:eastAsia="en-GB"/>
        </w:rPr>
      </w:pPr>
      <w:r w:rsidRPr="002053F6">
        <w:rPr>
          <w:rFonts w:eastAsia="Times New Roman" w:cstheme="minorHAnsi"/>
          <w:b/>
          <w:bCs/>
          <w:color w:val="000000"/>
          <w:u w:val="single"/>
          <w:lang w:eastAsia="en-GB"/>
        </w:rPr>
        <w:t>Role Headlines</w:t>
      </w:r>
    </w:p>
    <w:p w14:paraId="7538FAFA" w14:textId="77777777" w:rsidR="00EB4F2D" w:rsidRPr="002053F6" w:rsidRDefault="00EB4F2D" w:rsidP="00643A99">
      <w:pPr>
        <w:shd w:val="clear" w:color="auto" w:fill="FFFFFF"/>
        <w:spacing w:after="0" w:line="240" w:lineRule="auto"/>
        <w:rPr>
          <w:rFonts w:eastAsia="Times New Roman" w:cstheme="minorHAnsi"/>
          <w:b/>
          <w:bCs/>
          <w:color w:val="000000"/>
          <w:u w:val="single"/>
          <w:lang w:eastAsia="en-GB"/>
        </w:rPr>
      </w:pPr>
    </w:p>
    <w:p w14:paraId="4C81A8BE" w14:textId="52F07813" w:rsidR="00EB4F2D" w:rsidRPr="00EB4F2D" w:rsidRDefault="00EB4F2D" w:rsidP="00EB4F2D">
      <w:pPr>
        <w:jc w:val="both"/>
        <w:rPr>
          <w:rFonts w:cstheme="minorHAnsi"/>
          <w:lang w:val="en-US"/>
        </w:rPr>
      </w:pPr>
      <w:r w:rsidRPr="00EB4F2D">
        <w:rPr>
          <w:rFonts w:cstheme="minorHAnsi"/>
          <w:lang w:val="en-US"/>
        </w:rPr>
        <w:t>The Field Engineer is responsible for the survey, installation and support of new and existing network infrastructures. To ensure that all devices and networks are installed to the highest quality and that any faults are dealt with in a timely and professional manner. These aspects must always fall in line with the Service Level Agreements and all Health &amp; Safety requirements.</w:t>
      </w:r>
    </w:p>
    <w:p w14:paraId="41828423" w14:textId="6C81D97E" w:rsidR="00DE0196" w:rsidRDefault="00054526" w:rsidP="0042216C">
      <w:pPr>
        <w:shd w:val="clear" w:color="auto" w:fill="FFFFFF" w:themeFill="background1"/>
        <w:spacing w:before="100" w:beforeAutospacing="1" w:after="100" w:afterAutospacing="1" w:line="240" w:lineRule="auto"/>
        <w:rPr>
          <w:rFonts w:eastAsia="Times New Roman"/>
          <w:b/>
          <w:bCs/>
          <w:color w:val="000000" w:themeColor="text1"/>
          <w:u w:val="single"/>
          <w:lang w:eastAsia="en-GB"/>
        </w:rPr>
      </w:pPr>
      <w:r w:rsidRPr="002053F6">
        <w:rPr>
          <w:rFonts w:eastAsia="Times New Roman"/>
          <w:b/>
          <w:bCs/>
          <w:color w:val="000000" w:themeColor="text1"/>
          <w:u w:val="single"/>
          <w:lang w:eastAsia="en-GB"/>
        </w:rPr>
        <w:t xml:space="preserve">Key </w:t>
      </w:r>
      <w:r w:rsidR="00DE0196" w:rsidRPr="002053F6">
        <w:rPr>
          <w:rFonts w:eastAsia="Times New Roman"/>
          <w:b/>
          <w:bCs/>
          <w:color w:val="000000" w:themeColor="text1"/>
          <w:u w:val="single"/>
          <w:lang w:eastAsia="en-GB"/>
        </w:rPr>
        <w:t>Responsibilities</w:t>
      </w:r>
    </w:p>
    <w:p w14:paraId="27CE0FAE" w14:textId="77777777" w:rsidR="00A42328" w:rsidRPr="00A42328" w:rsidRDefault="00A42328" w:rsidP="00A42328">
      <w:pPr>
        <w:numPr>
          <w:ilvl w:val="0"/>
          <w:numId w:val="33"/>
        </w:numPr>
        <w:spacing w:after="120" w:line="240" w:lineRule="auto"/>
        <w:rPr>
          <w:rFonts w:cstheme="minorHAnsi"/>
          <w:lang w:val="en-US"/>
        </w:rPr>
      </w:pPr>
      <w:r w:rsidRPr="00A42328">
        <w:rPr>
          <w:rFonts w:cstheme="minorHAnsi"/>
          <w:lang w:val="en-US"/>
        </w:rPr>
        <w:t xml:space="preserve">Received scheduled work packs from the PSO and Service Support Manager </w:t>
      </w:r>
    </w:p>
    <w:p w14:paraId="273C54D0" w14:textId="77777777" w:rsidR="00A42328" w:rsidRPr="00A42328" w:rsidRDefault="00A42328" w:rsidP="00A42328">
      <w:pPr>
        <w:pStyle w:val="ListParagraph"/>
        <w:numPr>
          <w:ilvl w:val="0"/>
          <w:numId w:val="33"/>
        </w:numPr>
        <w:suppressAutoHyphens/>
        <w:autoSpaceDE w:val="0"/>
        <w:autoSpaceDN w:val="0"/>
        <w:spacing w:after="0" w:line="240" w:lineRule="auto"/>
        <w:contextualSpacing w:val="0"/>
        <w:textAlignment w:val="baseline"/>
        <w:rPr>
          <w:rFonts w:eastAsia="Times New Roman" w:cstheme="minorHAnsi"/>
          <w:lang w:val="en-US"/>
        </w:rPr>
      </w:pPr>
      <w:r w:rsidRPr="00A42328">
        <w:rPr>
          <w:rFonts w:eastAsia="Times New Roman" w:cstheme="minorHAnsi"/>
          <w:lang w:val="en-US"/>
        </w:rPr>
        <w:t>To understand end to end network design and configuration, performance and resilience optimisation and also problem diagnoses and resolution</w:t>
      </w:r>
    </w:p>
    <w:p w14:paraId="508E77CB" w14:textId="77777777" w:rsidR="00A42328" w:rsidRPr="00A42328" w:rsidRDefault="00A42328" w:rsidP="00A42328">
      <w:pPr>
        <w:pStyle w:val="ListParagraph"/>
        <w:suppressAutoHyphens/>
        <w:autoSpaceDE w:val="0"/>
        <w:autoSpaceDN w:val="0"/>
        <w:textAlignment w:val="baseline"/>
        <w:rPr>
          <w:rFonts w:eastAsia="Times New Roman" w:cstheme="minorHAnsi"/>
          <w:lang w:val="en-US"/>
        </w:rPr>
      </w:pPr>
    </w:p>
    <w:p w14:paraId="0496847C" w14:textId="77777777" w:rsidR="00A42328" w:rsidRPr="00A42328" w:rsidRDefault="00A42328" w:rsidP="00A42328">
      <w:pPr>
        <w:numPr>
          <w:ilvl w:val="0"/>
          <w:numId w:val="33"/>
        </w:numPr>
        <w:spacing w:after="120" w:line="240" w:lineRule="auto"/>
        <w:rPr>
          <w:rFonts w:cstheme="minorHAnsi"/>
          <w:lang w:val="en-US"/>
        </w:rPr>
      </w:pPr>
      <w:r w:rsidRPr="00A42328">
        <w:rPr>
          <w:rFonts w:cstheme="minorHAnsi"/>
          <w:lang w:val="en-US"/>
        </w:rPr>
        <w:t>Responsible for the design &amp; survey of wireless networks (FWA &amp; Wi-Fi)</w:t>
      </w:r>
    </w:p>
    <w:p w14:paraId="1D654571" w14:textId="77777777" w:rsidR="00A42328" w:rsidRPr="00A42328" w:rsidRDefault="00A42328" w:rsidP="00A42328">
      <w:pPr>
        <w:numPr>
          <w:ilvl w:val="0"/>
          <w:numId w:val="33"/>
        </w:numPr>
        <w:spacing w:after="60" w:line="240" w:lineRule="auto"/>
        <w:rPr>
          <w:rFonts w:cstheme="minorHAnsi"/>
          <w:lang w:val="en-US"/>
        </w:rPr>
      </w:pPr>
      <w:r w:rsidRPr="00A42328">
        <w:rPr>
          <w:rFonts w:cstheme="minorHAnsi"/>
          <w:lang w:val="en-US"/>
        </w:rPr>
        <w:t xml:space="preserve">Responsible for the installation and commission of wireless networks </w:t>
      </w:r>
    </w:p>
    <w:p w14:paraId="5125C2F6" w14:textId="77777777" w:rsidR="00A42328" w:rsidRPr="00A42328" w:rsidRDefault="00A42328" w:rsidP="00A42328">
      <w:pPr>
        <w:numPr>
          <w:ilvl w:val="1"/>
          <w:numId w:val="33"/>
        </w:numPr>
        <w:spacing w:after="60" w:line="240" w:lineRule="auto"/>
        <w:rPr>
          <w:rFonts w:cstheme="minorHAnsi"/>
          <w:lang w:val="en-US"/>
        </w:rPr>
      </w:pPr>
      <w:r w:rsidRPr="00A42328">
        <w:rPr>
          <w:rFonts w:cstheme="minorHAnsi"/>
          <w:lang w:val="en-US"/>
        </w:rPr>
        <w:t>Unlicensed Band 2.4GHz to 5.8Ghz (not limited to)</w:t>
      </w:r>
    </w:p>
    <w:p w14:paraId="30B53913" w14:textId="77777777" w:rsidR="00A42328" w:rsidRPr="00A42328" w:rsidRDefault="00A42328" w:rsidP="00A42328">
      <w:pPr>
        <w:numPr>
          <w:ilvl w:val="1"/>
          <w:numId w:val="33"/>
        </w:numPr>
        <w:spacing w:after="60" w:line="240" w:lineRule="auto"/>
        <w:rPr>
          <w:rFonts w:cstheme="minorHAnsi"/>
          <w:lang w:val="en-US"/>
        </w:rPr>
      </w:pPr>
      <w:r w:rsidRPr="00A42328">
        <w:rPr>
          <w:rFonts w:cstheme="minorHAnsi"/>
          <w:lang w:val="en-US"/>
        </w:rPr>
        <w:t>Licensed Band 6GHz to 38GHz (not limited to)</w:t>
      </w:r>
    </w:p>
    <w:p w14:paraId="335B6259" w14:textId="77777777" w:rsidR="00A42328" w:rsidRPr="00A42328" w:rsidRDefault="00A42328" w:rsidP="00A42328">
      <w:pPr>
        <w:numPr>
          <w:ilvl w:val="1"/>
          <w:numId w:val="33"/>
        </w:numPr>
        <w:spacing w:after="120" w:line="240" w:lineRule="auto"/>
        <w:rPr>
          <w:rFonts w:cstheme="minorHAnsi"/>
          <w:lang w:val="en-US"/>
        </w:rPr>
      </w:pPr>
      <w:r w:rsidRPr="00A42328">
        <w:rPr>
          <w:rFonts w:cstheme="minorHAnsi"/>
          <w:lang w:val="en-US"/>
        </w:rPr>
        <w:t>E-Band &amp; V-Band 60GHz &amp; 80GHz (not limited to)</w:t>
      </w:r>
    </w:p>
    <w:p w14:paraId="53D8BF01" w14:textId="77777777" w:rsidR="00A42328" w:rsidRPr="00A42328" w:rsidRDefault="00A42328" w:rsidP="00A42328">
      <w:pPr>
        <w:pStyle w:val="BodyText"/>
        <w:numPr>
          <w:ilvl w:val="0"/>
          <w:numId w:val="33"/>
        </w:numPr>
        <w:rPr>
          <w:rFonts w:asciiTheme="minorHAnsi" w:hAnsiTheme="minorHAnsi" w:cstheme="minorHAnsi"/>
          <w:sz w:val="22"/>
          <w:szCs w:val="22"/>
        </w:rPr>
      </w:pPr>
      <w:r w:rsidRPr="00A42328">
        <w:rPr>
          <w:rFonts w:asciiTheme="minorHAnsi" w:hAnsiTheme="minorHAnsi" w:cstheme="minorHAnsi"/>
          <w:sz w:val="22"/>
          <w:szCs w:val="22"/>
        </w:rPr>
        <w:t>Design, Configuration and Installation of Switch and Router infrastructures</w:t>
      </w:r>
    </w:p>
    <w:p w14:paraId="65A28B7C" w14:textId="1819FFA0" w:rsidR="00A42328" w:rsidRPr="00A42328" w:rsidRDefault="00A42328" w:rsidP="00A42328">
      <w:pPr>
        <w:numPr>
          <w:ilvl w:val="0"/>
          <w:numId w:val="33"/>
        </w:numPr>
        <w:spacing w:after="120" w:line="240" w:lineRule="auto"/>
        <w:rPr>
          <w:rFonts w:cstheme="minorHAnsi"/>
          <w:lang w:val="en-US"/>
        </w:rPr>
      </w:pPr>
      <w:r w:rsidRPr="00A42328">
        <w:rPr>
          <w:rFonts w:cstheme="minorHAnsi"/>
          <w:lang w:val="en-US"/>
        </w:rPr>
        <w:t>Keep Van precise stock management of company owned Vans</w:t>
      </w:r>
    </w:p>
    <w:p w14:paraId="000F782C" w14:textId="77777777" w:rsidR="00EB4F2D" w:rsidRPr="002053F6" w:rsidRDefault="00EB4F2D" w:rsidP="0042216C">
      <w:pPr>
        <w:shd w:val="clear" w:color="auto" w:fill="FFFFFF" w:themeFill="background1"/>
        <w:spacing w:before="100" w:beforeAutospacing="1" w:after="100" w:afterAutospacing="1" w:line="240" w:lineRule="auto"/>
        <w:rPr>
          <w:rFonts w:eastAsia="Times New Roman"/>
          <w:b/>
          <w:bCs/>
          <w:color w:val="000000" w:themeColor="text1"/>
          <w:u w:val="single"/>
          <w:lang w:eastAsia="en-GB"/>
        </w:rPr>
      </w:pPr>
    </w:p>
    <w:p w14:paraId="4CB060C7" w14:textId="1D3CF9DE" w:rsidR="001150EC" w:rsidRDefault="004A47D0" w:rsidP="00186D2E">
      <w:pPr>
        <w:rPr>
          <w:b/>
          <w:bCs/>
          <w:u w:val="single"/>
        </w:rPr>
      </w:pPr>
      <w:r w:rsidRPr="002053F6">
        <w:rPr>
          <w:b/>
          <w:bCs/>
          <w:u w:val="single"/>
        </w:rPr>
        <w:t>About You</w:t>
      </w:r>
      <w:r w:rsidR="009C2103" w:rsidRPr="002053F6">
        <w:rPr>
          <w:b/>
          <w:bCs/>
          <w:u w:val="single"/>
        </w:rPr>
        <w:t xml:space="preserve"> </w:t>
      </w:r>
    </w:p>
    <w:p w14:paraId="7F85BDEA" w14:textId="77777777" w:rsidR="00752A43" w:rsidRPr="00752A43" w:rsidRDefault="00752A43" w:rsidP="00752A43">
      <w:pPr>
        <w:numPr>
          <w:ilvl w:val="0"/>
          <w:numId w:val="33"/>
        </w:numPr>
        <w:tabs>
          <w:tab w:val="num" w:pos="993"/>
        </w:tabs>
        <w:spacing w:after="120" w:line="240" w:lineRule="auto"/>
        <w:rPr>
          <w:rFonts w:cstheme="minorHAnsi"/>
          <w:lang w:val="en-US"/>
        </w:rPr>
      </w:pPr>
      <w:r w:rsidRPr="00752A43">
        <w:rPr>
          <w:rFonts w:cstheme="minorHAnsi"/>
          <w:lang w:val="en-US"/>
        </w:rPr>
        <w:t>Understanding of networking devices and topologies.</w:t>
      </w:r>
    </w:p>
    <w:p w14:paraId="48D3B02B" w14:textId="77777777" w:rsidR="00752A43" w:rsidRPr="00752A43" w:rsidRDefault="00752A43" w:rsidP="00752A43">
      <w:pPr>
        <w:numPr>
          <w:ilvl w:val="0"/>
          <w:numId w:val="33"/>
        </w:numPr>
        <w:tabs>
          <w:tab w:val="num" w:pos="993"/>
        </w:tabs>
        <w:spacing w:after="120" w:line="240" w:lineRule="auto"/>
        <w:rPr>
          <w:rFonts w:cstheme="minorHAnsi"/>
          <w:lang w:val="en-US"/>
        </w:rPr>
      </w:pPr>
      <w:r w:rsidRPr="00752A43">
        <w:rPr>
          <w:rFonts w:cstheme="minorHAnsi"/>
          <w:lang w:val="en-US"/>
        </w:rPr>
        <w:lastRenderedPageBreak/>
        <w:t>Knowledge of wireless networking, microwave radio, Ethernet and fibre.</w:t>
      </w:r>
    </w:p>
    <w:p w14:paraId="7C1A4CB1" w14:textId="77777777" w:rsidR="00752A43" w:rsidRPr="00752A43" w:rsidRDefault="00752A43" w:rsidP="00752A43">
      <w:pPr>
        <w:numPr>
          <w:ilvl w:val="0"/>
          <w:numId w:val="33"/>
        </w:numPr>
        <w:tabs>
          <w:tab w:val="num" w:pos="993"/>
        </w:tabs>
        <w:spacing w:after="120" w:line="240" w:lineRule="auto"/>
        <w:rPr>
          <w:rFonts w:cstheme="minorHAnsi"/>
          <w:lang w:val="en-US"/>
        </w:rPr>
      </w:pPr>
      <w:r w:rsidRPr="00752A43">
        <w:rPr>
          <w:rFonts w:cstheme="minorHAnsi"/>
          <w:lang w:val="en-US"/>
        </w:rPr>
        <w:t>Knowledge of Microsoft software and services.</w:t>
      </w:r>
    </w:p>
    <w:p w14:paraId="17FD11CC" w14:textId="77777777" w:rsidR="00752A43" w:rsidRPr="00752A43" w:rsidRDefault="00752A43" w:rsidP="00752A43">
      <w:pPr>
        <w:numPr>
          <w:ilvl w:val="0"/>
          <w:numId w:val="33"/>
        </w:numPr>
        <w:tabs>
          <w:tab w:val="num" w:pos="993"/>
        </w:tabs>
        <w:spacing w:after="120" w:line="240" w:lineRule="auto"/>
        <w:rPr>
          <w:rFonts w:cstheme="minorHAnsi"/>
          <w:lang w:val="en-US"/>
        </w:rPr>
      </w:pPr>
      <w:r w:rsidRPr="00752A43">
        <w:rPr>
          <w:rFonts w:cstheme="minorHAnsi"/>
          <w:lang w:val="en-US"/>
        </w:rPr>
        <w:t>Good communication skills.</w:t>
      </w:r>
    </w:p>
    <w:p w14:paraId="62A07D5F" w14:textId="77777777" w:rsidR="00752A43" w:rsidRPr="00752A43" w:rsidRDefault="00752A43" w:rsidP="00752A43">
      <w:pPr>
        <w:numPr>
          <w:ilvl w:val="0"/>
          <w:numId w:val="33"/>
        </w:numPr>
        <w:tabs>
          <w:tab w:val="num" w:pos="993"/>
        </w:tabs>
        <w:spacing w:after="120" w:line="240" w:lineRule="auto"/>
        <w:rPr>
          <w:rFonts w:cstheme="minorHAnsi"/>
          <w:lang w:val="en-US"/>
        </w:rPr>
      </w:pPr>
      <w:r w:rsidRPr="00752A43">
        <w:rPr>
          <w:rFonts w:cstheme="minorHAnsi"/>
          <w:lang w:val="en-US"/>
        </w:rPr>
        <w:t>Ability to work under pressure and to tight SLAs</w:t>
      </w:r>
    </w:p>
    <w:p w14:paraId="41F6A38B" w14:textId="77777777" w:rsidR="00752A43" w:rsidRPr="00752A43" w:rsidRDefault="00752A43" w:rsidP="00752A43">
      <w:pPr>
        <w:numPr>
          <w:ilvl w:val="0"/>
          <w:numId w:val="33"/>
        </w:numPr>
        <w:tabs>
          <w:tab w:val="num" w:pos="993"/>
        </w:tabs>
        <w:spacing w:after="120" w:line="240" w:lineRule="auto"/>
        <w:rPr>
          <w:rFonts w:cstheme="minorHAnsi"/>
          <w:lang w:val="en-US"/>
        </w:rPr>
      </w:pPr>
      <w:r w:rsidRPr="00752A43">
        <w:rPr>
          <w:rFonts w:cstheme="minorHAnsi"/>
          <w:lang w:val="en-US"/>
        </w:rPr>
        <w:t>Ability to produce survey and site visit reports to a high quality</w:t>
      </w:r>
    </w:p>
    <w:p w14:paraId="2DECD2E7" w14:textId="77777777" w:rsidR="00752A43" w:rsidRPr="00752A43" w:rsidRDefault="00752A43" w:rsidP="00752A43">
      <w:pPr>
        <w:numPr>
          <w:ilvl w:val="0"/>
          <w:numId w:val="33"/>
        </w:numPr>
        <w:tabs>
          <w:tab w:val="num" w:pos="993"/>
        </w:tabs>
        <w:spacing w:after="120" w:line="240" w:lineRule="auto"/>
        <w:rPr>
          <w:rFonts w:cstheme="minorHAnsi"/>
          <w:lang w:val="en-US"/>
        </w:rPr>
      </w:pPr>
      <w:r w:rsidRPr="00752A43">
        <w:rPr>
          <w:rFonts w:cstheme="minorHAnsi"/>
          <w:lang w:val="en-US"/>
        </w:rPr>
        <w:t>Ability to work at height</w:t>
      </w:r>
    </w:p>
    <w:p w14:paraId="1CBE5E45" w14:textId="0AD2282F" w:rsidR="00B113B5" w:rsidRPr="00752A43" w:rsidRDefault="00752A43" w:rsidP="00752A43">
      <w:pPr>
        <w:numPr>
          <w:ilvl w:val="0"/>
          <w:numId w:val="33"/>
        </w:numPr>
        <w:tabs>
          <w:tab w:val="num" w:pos="993"/>
        </w:tabs>
        <w:spacing w:after="120" w:line="240" w:lineRule="auto"/>
        <w:rPr>
          <w:rFonts w:cstheme="minorHAnsi"/>
          <w:lang w:val="en-US"/>
        </w:rPr>
      </w:pPr>
      <w:r w:rsidRPr="00752A43">
        <w:rPr>
          <w:rFonts w:cstheme="minorHAnsi"/>
          <w:lang w:val="en-US"/>
        </w:rPr>
        <w:t>Full clean driving license.</w:t>
      </w:r>
    </w:p>
    <w:p w14:paraId="2CAD7464" w14:textId="1556FD04" w:rsidR="0075353F" w:rsidRDefault="0075353F" w:rsidP="00B113B5">
      <w:pPr>
        <w:pStyle w:val="NoSpacing"/>
        <w:jc w:val="both"/>
        <w:rPr>
          <w:rFonts w:cstheme="minorHAnsi"/>
          <w:b/>
          <w:u w:val="single"/>
        </w:rPr>
      </w:pPr>
    </w:p>
    <w:sectPr w:rsidR="00753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7F61"/>
    <w:multiLevelType w:val="hybridMultilevel"/>
    <w:tmpl w:val="EC02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06B65"/>
    <w:multiLevelType w:val="multilevel"/>
    <w:tmpl w:val="945E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601DF"/>
    <w:multiLevelType w:val="multilevel"/>
    <w:tmpl w:val="E7B6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609E0"/>
    <w:multiLevelType w:val="hybridMultilevel"/>
    <w:tmpl w:val="1B92330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16D4761"/>
    <w:multiLevelType w:val="multilevel"/>
    <w:tmpl w:val="3132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B5B07"/>
    <w:multiLevelType w:val="hybridMultilevel"/>
    <w:tmpl w:val="AA20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8B76EC"/>
    <w:multiLevelType w:val="hybridMultilevel"/>
    <w:tmpl w:val="F958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82B38"/>
    <w:multiLevelType w:val="hybridMultilevel"/>
    <w:tmpl w:val="5E10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41D9F"/>
    <w:multiLevelType w:val="hybridMultilevel"/>
    <w:tmpl w:val="B424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20A2F"/>
    <w:multiLevelType w:val="hybridMultilevel"/>
    <w:tmpl w:val="99003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F922A4"/>
    <w:multiLevelType w:val="hybridMultilevel"/>
    <w:tmpl w:val="628E56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47E36CB"/>
    <w:multiLevelType w:val="multilevel"/>
    <w:tmpl w:val="6D4C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D8473A"/>
    <w:multiLevelType w:val="hybridMultilevel"/>
    <w:tmpl w:val="701419D0"/>
    <w:lvl w:ilvl="0" w:tplc="9AC2796E">
      <w:start w:val="1"/>
      <w:numFmt w:val="bullet"/>
      <w:lvlText w:val="•"/>
      <w:lvlJc w:val="left"/>
      <w:pPr>
        <w:tabs>
          <w:tab w:val="num" w:pos="720"/>
        </w:tabs>
        <w:ind w:left="720" w:hanging="360"/>
      </w:pPr>
      <w:rPr>
        <w:rFonts w:ascii="Arial" w:hAnsi="Arial" w:hint="default"/>
      </w:rPr>
    </w:lvl>
    <w:lvl w:ilvl="1" w:tplc="E84EBF42" w:tentative="1">
      <w:start w:val="1"/>
      <w:numFmt w:val="bullet"/>
      <w:lvlText w:val="•"/>
      <w:lvlJc w:val="left"/>
      <w:pPr>
        <w:tabs>
          <w:tab w:val="num" w:pos="1440"/>
        </w:tabs>
        <w:ind w:left="1440" w:hanging="360"/>
      </w:pPr>
      <w:rPr>
        <w:rFonts w:ascii="Arial" w:hAnsi="Arial" w:hint="default"/>
      </w:rPr>
    </w:lvl>
    <w:lvl w:ilvl="2" w:tplc="CF04587A" w:tentative="1">
      <w:start w:val="1"/>
      <w:numFmt w:val="bullet"/>
      <w:lvlText w:val="•"/>
      <w:lvlJc w:val="left"/>
      <w:pPr>
        <w:tabs>
          <w:tab w:val="num" w:pos="2160"/>
        </w:tabs>
        <w:ind w:left="2160" w:hanging="360"/>
      </w:pPr>
      <w:rPr>
        <w:rFonts w:ascii="Arial" w:hAnsi="Arial" w:hint="default"/>
      </w:rPr>
    </w:lvl>
    <w:lvl w:ilvl="3" w:tplc="98429D44" w:tentative="1">
      <w:start w:val="1"/>
      <w:numFmt w:val="bullet"/>
      <w:lvlText w:val="•"/>
      <w:lvlJc w:val="left"/>
      <w:pPr>
        <w:tabs>
          <w:tab w:val="num" w:pos="2880"/>
        </w:tabs>
        <w:ind w:left="2880" w:hanging="360"/>
      </w:pPr>
      <w:rPr>
        <w:rFonts w:ascii="Arial" w:hAnsi="Arial" w:hint="default"/>
      </w:rPr>
    </w:lvl>
    <w:lvl w:ilvl="4" w:tplc="DA1AC9A4" w:tentative="1">
      <w:start w:val="1"/>
      <w:numFmt w:val="bullet"/>
      <w:lvlText w:val="•"/>
      <w:lvlJc w:val="left"/>
      <w:pPr>
        <w:tabs>
          <w:tab w:val="num" w:pos="3600"/>
        </w:tabs>
        <w:ind w:left="3600" w:hanging="360"/>
      </w:pPr>
      <w:rPr>
        <w:rFonts w:ascii="Arial" w:hAnsi="Arial" w:hint="default"/>
      </w:rPr>
    </w:lvl>
    <w:lvl w:ilvl="5" w:tplc="3C4EDD9A" w:tentative="1">
      <w:start w:val="1"/>
      <w:numFmt w:val="bullet"/>
      <w:lvlText w:val="•"/>
      <w:lvlJc w:val="left"/>
      <w:pPr>
        <w:tabs>
          <w:tab w:val="num" w:pos="4320"/>
        </w:tabs>
        <w:ind w:left="4320" w:hanging="360"/>
      </w:pPr>
      <w:rPr>
        <w:rFonts w:ascii="Arial" w:hAnsi="Arial" w:hint="default"/>
      </w:rPr>
    </w:lvl>
    <w:lvl w:ilvl="6" w:tplc="043E2026" w:tentative="1">
      <w:start w:val="1"/>
      <w:numFmt w:val="bullet"/>
      <w:lvlText w:val="•"/>
      <w:lvlJc w:val="left"/>
      <w:pPr>
        <w:tabs>
          <w:tab w:val="num" w:pos="5040"/>
        </w:tabs>
        <w:ind w:left="5040" w:hanging="360"/>
      </w:pPr>
      <w:rPr>
        <w:rFonts w:ascii="Arial" w:hAnsi="Arial" w:hint="default"/>
      </w:rPr>
    </w:lvl>
    <w:lvl w:ilvl="7" w:tplc="A97EF6A4" w:tentative="1">
      <w:start w:val="1"/>
      <w:numFmt w:val="bullet"/>
      <w:lvlText w:val="•"/>
      <w:lvlJc w:val="left"/>
      <w:pPr>
        <w:tabs>
          <w:tab w:val="num" w:pos="5760"/>
        </w:tabs>
        <w:ind w:left="5760" w:hanging="360"/>
      </w:pPr>
      <w:rPr>
        <w:rFonts w:ascii="Arial" w:hAnsi="Arial" w:hint="default"/>
      </w:rPr>
    </w:lvl>
    <w:lvl w:ilvl="8" w:tplc="B096DD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8D789C"/>
    <w:multiLevelType w:val="multilevel"/>
    <w:tmpl w:val="7708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83AA0"/>
    <w:multiLevelType w:val="hybridMultilevel"/>
    <w:tmpl w:val="A44E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32DF5"/>
    <w:multiLevelType w:val="hybridMultilevel"/>
    <w:tmpl w:val="80CC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0CA3784"/>
    <w:multiLevelType w:val="hybridMultilevel"/>
    <w:tmpl w:val="DFD2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E2EDB"/>
    <w:multiLevelType w:val="hybridMultilevel"/>
    <w:tmpl w:val="6DFC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E74C3"/>
    <w:multiLevelType w:val="hybridMultilevel"/>
    <w:tmpl w:val="56546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F941B64"/>
    <w:multiLevelType w:val="multilevel"/>
    <w:tmpl w:val="F2E6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411B4F"/>
    <w:multiLevelType w:val="hybridMultilevel"/>
    <w:tmpl w:val="D4568E1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516266C1"/>
    <w:multiLevelType w:val="hybridMultilevel"/>
    <w:tmpl w:val="A9DE3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C3DF1"/>
    <w:multiLevelType w:val="multilevel"/>
    <w:tmpl w:val="2D7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1F1ACF"/>
    <w:multiLevelType w:val="multilevel"/>
    <w:tmpl w:val="568E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700323"/>
    <w:multiLevelType w:val="multilevel"/>
    <w:tmpl w:val="F0A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BC2321"/>
    <w:multiLevelType w:val="multilevel"/>
    <w:tmpl w:val="A7F0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4C5F34"/>
    <w:multiLevelType w:val="hybridMultilevel"/>
    <w:tmpl w:val="500A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672917"/>
    <w:multiLevelType w:val="multilevel"/>
    <w:tmpl w:val="1688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7E07BB"/>
    <w:multiLevelType w:val="hybridMultilevel"/>
    <w:tmpl w:val="673C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F121E"/>
    <w:multiLevelType w:val="multilevel"/>
    <w:tmpl w:val="59FE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316E7C"/>
    <w:multiLevelType w:val="hybridMultilevel"/>
    <w:tmpl w:val="9C7844C4"/>
    <w:lvl w:ilvl="0" w:tplc="A4CA8272">
      <w:start w:val="1"/>
      <w:numFmt w:val="bullet"/>
      <w:lvlText w:val="•"/>
      <w:lvlJc w:val="left"/>
      <w:pPr>
        <w:tabs>
          <w:tab w:val="num" w:pos="720"/>
        </w:tabs>
        <w:ind w:left="720" w:hanging="360"/>
      </w:pPr>
      <w:rPr>
        <w:rFonts w:ascii="Arial" w:hAnsi="Arial" w:hint="default"/>
      </w:rPr>
    </w:lvl>
    <w:lvl w:ilvl="1" w:tplc="E5242784" w:tentative="1">
      <w:start w:val="1"/>
      <w:numFmt w:val="bullet"/>
      <w:lvlText w:val="•"/>
      <w:lvlJc w:val="left"/>
      <w:pPr>
        <w:tabs>
          <w:tab w:val="num" w:pos="1440"/>
        </w:tabs>
        <w:ind w:left="1440" w:hanging="360"/>
      </w:pPr>
      <w:rPr>
        <w:rFonts w:ascii="Arial" w:hAnsi="Arial" w:hint="default"/>
      </w:rPr>
    </w:lvl>
    <w:lvl w:ilvl="2" w:tplc="62A026CE" w:tentative="1">
      <w:start w:val="1"/>
      <w:numFmt w:val="bullet"/>
      <w:lvlText w:val="•"/>
      <w:lvlJc w:val="left"/>
      <w:pPr>
        <w:tabs>
          <w:tab w:val="num" w:pos="2160"/>
        </w:tabs>
        <w:ind w:left="2160" w:hanging="360"/>
      </w:pPr>
      <w:rPr>
        <w:rFonts w:ascii="Arial" w:hAnsi="Arial" w:hint="default"/>
      </w:rPr>
    </w:lvl>
    <w:lvl w:ilvl="3" w:tplc="16647FE4" w:tentative="1">
      <w:start w:val="1"/>
      <w:numFmt w:val="bullet"/>
      <w:lvlText w:val="•"/>
      <w:lvlJc w:val="left"/>
      <w:pPr>
        <w:tabs>
          <w:tab w:val="num" w:pos="2880"/>
        </w:tabs>
        <w:ind w:left="2880" w:hanging="360"/>
      </w:pPr>
      <w:rPr>
        <w:rFonts w:ascii="Arial" w:hAnsi="Arial" w:hint="default"/>
      </w:rPr>
    </w:lvl>
    <w:lvl w:ilvl="4" w:tplc="DDB26E84" w:tentative="1">
      <w:start w:val="1"/>
      <w:numFmt w:val="bullet"/>
      <w:lvlText w:val="•"/>
      <w:lvlJc w:val="left"/>
      <w:pPr>
        <w:tabs>
          <w:tab w:val="num" w:pos="3600"/>
        </w:tabs>
        <w:ind w:left="3600" w:hanging="360"/>
      </w:pPr>
      <w:rPr>
        <w:rFonts w:ascii="Arial" w:hAnsi="Arial" w:hint="default"/>
      </w:rPr>
    </w:lvl>
    <w:lvl w:ilvl="5" w:tplc="3B069D88" w:tentative="1">
      <w:start w:val="1"/>
      <w:numFmt w:val="bullet"/>
      <w:lvlText w:val="•"/>
      <w:lvlJc w:val="left"/>
      <w:pPr>
        <w:tabs>
          <w:tab w:val="num" w:pos="4320"/>
        </w:tabs>
        <w:ind w:left="4320" w:hanging="360"/>
      </w:pPr>
      <w:rPr>
        <w:rFonts w:ascii="Arial" w:hAnsi="Arial" w:hint="default"/>
      </w:rPr>
    </w:lvl>
    <w:lvl w:ilvl="6" w:tplc="013C9B64" w:tentative="1">
      <w:start w:val="1"/>
      <w:numFmt w:val="bullet"/>
      <w:lvlText w:val="•"/>
      <w:lvlJc w:val="left"/>
      <w:pPr>
        <w:tabs>
          <w:tab w:val="num" w:pos="5040"/>
        </w:tabs>
        <w:ind w:left="5040" w:hanging="360"/>
      </w:pPr>
      <w:rPr>
        <w:rFonts w:ascii="Arial" w:hAnsi="Arial" w:hint="default"/>
      </w:rPr>
    </w:lvl>
    <w:lvl w:ilvl="7" w:tplc="FA8A1642" w:tentative="1">
      <w:start w:val="1"/>
      <w:numFmt w:val="bullet"/>
      <w:lvlText w:val="•"/>
      <w:lvlJc w:val="left"/>
      <w:pPr>
        <w:tabs>
          <w:tab w:val="num" w:pos="5760"/>
        </w:tabs>
        <w:ind w:left="5760" w:hanging="360"/>
      </w:pPr>
      <w:rPr>
        <w:rFonts w:ascii="Arial" w:hAnsi="Arial" w:hint="default"/>
      </w:rPr>
    </w:lvl>
    <w:lvl w:ilvl="8" w:tplc="4780498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1116AB2"/>
    <w:multiLevelType w:val="hybridMultilevel"/>
    <w:tmpl w:val="3BEC1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D">
      <w:start w:val="1"/>
      <w:numFmt w:val="bullet"/>
      <w:lvlText w:val=""/>
      <w:lvlJc w:val="left"/>
      <w:pPr>
        <w:ind w:left="2880" w:hanging="360"/>
      </w:pPr>
      <w:rPr>
        <w:rFonts w:ascii="Wingdings" w:hAnsi="Wingdings"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1AF199A"/>
    <w:multiLevelType w:val="multilevel"/>
    <w:tmpl w:val="C316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895376">
    <w:abstractNumId w:val="32"/>
  </w:num>
  <w:num w:numId="2" w16cid:durableId="261383128">
    <w:abstractNumId w:val="2"/>
  </w:num>
  <w:num w:numId="3" w16cid:durableId="1617788631">
    <w:abstractNumId w:val="25"/>
  </w:num>
  <w:num w:numId="4" w16cid:durableId="663434278">
    <w:abstractNumId w:val="23"/>
  </w:num>
  <w:num w:numId="5" w16cid:durableId="583144699">
    <w:abstractNumId w:val="13"/>
  </w:num>
  <w:num w:numId="6" w16cid:durableId="657269728">
    <w:abstractNumId w:val="1"/>
  </w:num>
  <w:num w:numId="7" w16cid:durableId="1001928972">
    <w:abstractNumId w:val="4"/>
  </w:num>
  <w:num w:numId="8" w16cid:durableId="1055003454">
    <w:abstractNumId w:val="29"/>
  </w:num>
  <w:num w:numId="9" w16cid:durableId="260794511">
    <w:abstractNumId w:val="14"/>
  </w:num>
  <w:num w:numId="10" w16cid:durableId="486240746">
    <w:abstractNumId w:val="28"/>
  </w:num>
  <w:num w:numId="11" w16cid:durableId="1676955640">
    <w:abstractNumId w:val="15"/>
  </w:num>
  <w:num w:numId="12" w16cid:durableId="650867384">
    <w:abstractNumId w:val="31"/>
  </w:num>
  <w:num w:numId="13" w16cid:durableId="1534883488">
    <w:abstractNumId w:val="9"/>
  </w:num>
  <w:num w:numId="14" w16cid:durableId="490945532">
    <w:abstractNumId w:val="5"/>
  </w:num>
  <w:num w:numId="15" w16cid:durableId="1947879337">
    <w:abstractNumId w:val="3"/>
  </w:num>
  <w:num w:numId="16" w16cid:durableId="1620070480">
    <w:abstractNumId w:val="20"/>
  </w:num>
  <w:num w:numId="17" w16cid:durableId="1524711777">
    <w:abstractNumId w:val="18"/>
  </w:num>
  <w:num w:numId="18" w16cid:durableId="558444686">
    <w:abstractNumId w:val="8"/>
  </w:num>
  <w:num w:numId="19" w16cid:durableId="1814444747">
    <w:abstractNumId w:val="17"/>
  </w:num>
  <w:num w:numId="20" w16cid:durableId="1150058350">
    <w:abstractNumId w:val="16"/>
  </w:num>
  <w:num w:numId="21" w16cid:durableId="1343632364">
    <w:abstractNumId w:val="6"/>
  </w:num>
  <w:num w:numId="22" w16cid:durableId="1485967662">
    <w:abstractNumId w:val="21"/>
  </w:num>
  <w:num w:numId="23" w16cid:durableId="986514141">
    <w:abstractNumId w:val="7"/>
  </w:num>
  <w:num w:numId="24" w16cid:durableId="1696616311">
    <w:abstractNumId w:val="19"/>
  </w:num>
  <w:num w:numId="25" w16cid:durableId="1313097892">
    <w:abstractNumId w:val="11"/>
  </w:num>
  <w:num w:numId="26" w16cid:durableId="1862544686">
    <w:abstractNumId w:val="24"/>
  </w:num>
  <w:num w:numId="27" w16cid:durableId="2070880084">
    <w:abstractNumId w:val="27"/>
  </w:num>
  <w:num w:numId="28" w16cid:durableId="56559874">
    <w:abstractNumId w:val="22"/>
  </w:num>
  <w:num w:numId="29" w16cid:durableId="1437750288">
    <w:abstractNumId w:val="10"/>
  </w:num>
  <w:num w:numId="30" w16cid:durableId="17658623">
    <w:abstractNumId w:val="30"/>
  </w:num>
  <w:num w:numId="31" w16cid:durableId="1749034139">
    <w:abstractNumId w:val="0"/>
  </w:num>
  <w:num w:numId="32" w16cid:durableId="1403335740">
    <w:abstractNumId w:val="12"/>
  </w:num>
  <w:num w:numId="33" w16cid:durableId="3358087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99"/>
    <w:rsid w:val="0002620E"/>
    <w:rsid w:val="000368FA"/>
    <w:rsid w:val="00054526"/>
    <w:rsid w:val="000B6844"/>
    <w:rsid w:val="000C61BF"/>
    <w:rsid w:val="000D0028"/>
    <w:rsid w:val="00107B9E"/>
    <w:rsid w:val="001150EC"/>
    <w:rsid w:val="001267B0"/>
    <w:rsid w:val="0013202F"/>
    <w:rsid w:val="00186D2E"/>
    <w:rsid w:val="001B4CDD"/>
    <w:rsid w:val="001C6A97"/>
    <w:rsid w:val="002053F6"/>
    <w:rsid w:val="002101F1"/>
    <w:rsid w:val="00282843"/>
    <w:rsid w:val="002E3B63"/>
    <w:rsid w:val="00310004"/>
    <w:rsid w:val="0038252E"/>
    <w:rsid w:val="0038476E"/>
    <w:rsid w:val="0039226A"/>
    <w:rsid w:val="00396C8C"/>
    <w:rsid w:val="003D585E"/>
    <w:rsid w:val="00412AEE"/>
    <w:rsid w:val="00412C1C"/>
    <w:rsid w:val="0042216C"/>
    <w:rsid w:val="00473F51"/>
    <w:rsid w:val="00475816"/>
    <w:rsid w:val="004A47D0"/>
    <w:rsid w:val="004B6339"/>
    <w:rsid w:val="004C36F9"/>
    <w:rsid w:val="004F2522"/>
    <w:rsid w:val="00525D53"/>
    <w:rsid w:val="00542151"/>
    <w:rsid w:val="00553295"/>
    <w:rsid w:val="00561AF2"/>
    <w:rsid w:val="00585A4B"/>
    <w:rsid w:val="00597A39"/>
    <w:rsid w:val="005C1040"/>
    <w:rsid w:val="005D4925"/>
    <w:rsid w:val="005D4D69"/>
    <w:rsid w:val="005F6442"/>
    <w:rsid w:val="00643A99"/>
    <w:rsid w:val="00667B32"/>
    <w:rsid w:val="00693D53"/>
    <w:rsid w:val="006955B3"/>
    <w:rsid w:val="006A5567"/>
    <w:rsid w:val="006C529E"/>
    <w:rsid w:val="0072312B"/>
    <w:rsid w:val="00727930"/>
    <w:rsid w:val="00746CFD"/>
    <w:rsid w:val="00752A43"/>
    <w:rsid w:val="0075353F"/>
    <w:rsid w:val="007814A8"/>
    <w:rsid w:val="00796CD5"/>
    <w:rsid w:val="007E01CF"/>
    <w:rsid w:val="00805EF6"/>
    <w:rsid w:val="008335B6"/>
    <w:rsid w:val="008512DF"/>
    <w:rsid w:val="00867878"/>
    <w:rsid w:val="008B27D3"/>
    <w:rsid w:val="008C4D27"/>
    <w:rsid w:val="008E2BF3"/>
    <w:rsid w:val="00937433"/>
    <w:rsid w:val="009C2103"/>
    <w:rsid w:val="009C43E0"/>
    <w:rsid w:val="009D77EE"/>
    <w:rsid w:val="009F48B6"/>
    <w:rsid w:val="00A07EB2"/>
    <w:rsid w:val="00A329C9"/>
    <w:rsid w:val="00A33F00"/>
    <w:rsid w:val="00A42328"/>
    <w:rsid w:val="00A51368"/>
    <w:rsid w:val="00A57B6D"/>
    <w:rsid w:val="00A8325C"/>
    <w:rsid w:val="00A92DCB"/>
    <w:rsid w:val="00AB1C6A"/>
    <w:rsid w:val="00B00E8B"/>
    <w:rsid w:val="00B113B5"/>
    <w:rsid w:val="00B532DE"/>
    <w:rsid w:val="00B766EA"/>
    <w:rsid w:val="00B94989"/>
    <w:rsid w:val="00BE216C"/>
    <w:rsid w:val="00C463D8"/>
    <w:rsid w:val="00CA0F82"/>
    <w:rsid w:val="00CA4AB2"/>
    <w:rsid w:val="00CB6A96"/>
    <w:rsid w:val="00CD3F6A"/>
    <w:rsid w:val="00CD4B79"/>
    <w:rsid w:val="00CE4447"/>
    <w:rsid w:val="00D05AD7"/>
    <w:rsid w:val="00D170D9"/>
    <w:rsid w:val="00D4290E"/>
    <w:rsid w:val="00D66736"/>
    <w:rsid w:val="00D8113B"/>
    <w:rsid w:val="00D90873"/>
    <w:rsid w:val="00D96643"/>
    <w:rsid w:val="00DB6B0A"/>
    <w:rsid w:val="00DB6D53"/>
    <w:rsid w:val="00DE0196"/>
    <w:rsid w:val="00E5671D"/>
    <w:rsid w:val="00E650D8"/>
    <w:rsid w:val="00E72FAB"/>
    <w:rsid w:val="00EA2024"/>
    <w:rsid w:val="00EB4F2D"/>
    <w:rsid w:val="00EF6EA4"/>
    <w:rsid w:val="00F111C9"/>
    <w:rsid w:val="00F24A60"/>
    <w:rsid w:val="00F57ED2"/>
    <w:rsid w:val="00F812C4"/>
    <w:rsid w:val="00FA2354"/>
    <w:rsid w:val="00FB17FB"/>
    <w:rsid w:val="00FF3D97"/>
    <w:rsid w:val="0552B6E5"/>
    <w:rsid w:val="0D07BBA9"/>
    <w:rsid w:val="124F8387"/>
    <w:rsid w:val="1D974A47"/>
    <w:rsid w:val="1FDB48E9"/>
    <w:rsid w:val="39871422"/>
    <w:rsid w:val="3B22E483"/>
    <w:rsid w:val="4146717D"/>
    <w:rsid w:val="440D0AD2"/>
    <w:rsid w:val="4F8A9CA0"/>
    <w:rsid w:val="51B03757"/>
    <w:rsid w:val="534C07B8"/>
    <w:rsid w:val="683F10B8"/>
    <w:rsid w:val="71A1F61F"/>
    <w:rsid w:val="7CE9B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4AE4"/>
  <w15:chartTrackingRefBased/>
  <w15:docId w15:val="{F82F07F9-7E55-407A-8E79-F9F3EEF6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A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tbulletone">
    <w:name w:val="coltbulletone"/>
    <w:basedOn w:val="Normal"/>
    <w:rsid w:val="00643A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85A4B"/>
    <w:pPr>
      <w:ind w:left="720"/>
      <w:contextualSpacing/>
    </w:pPr>
  </w:style>
  <w:style w:type="table" w:styleId="TableGrid">
    <w:name w:val="Table Grid"/>
    <w:basedOn w:val="TableNormal"/>
    <w:uiPriority w:val="39"/>
    <w:rsid w:val="0055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113B5"/>
  </w:style>
  <w:style w:type="paragraph" w:styleId="NoSpacing">
    <w:name w:val="No Spacing"/>
    <w:uiPriority w:val="1"/>
    <w:qFormat/>
    <w:rsid w:val="00B113B5"/>
    <w:pPr>
      <w:spacing w:after="0" w:line="240" w:lineRule="auto"/>
    </w:pPr>
  </w:style>
  <w:style w:type="character" w:customStyle="1" w:styleId="normaltextrun">
    <w:name w:val="normaltextrun"/>
    <w:basedOn w:val="DefaultParagraphFont"/>
    <w:rsid w:val="00B113B5"/>
  </w:style>
  <w:style w:type="character" w:customStyle="1" w:styleId="eop">
    <w:name w:val="eop"/>
    <w:basedOn w:val="DefaultParagraphFont"/>
    <w:rsid w:val="00B113B5"/>
  </w:style>
  <w:style w:type="paragraph" w:customStyle="1" w:styleId="paragraph">
    <w:name w:val="paragraph"/>
    <w:basedOn w:val="Normal"/>
    <w:rsid w:val="00B00E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A42328"/>
    <w:pPr>
      <w:spacing w:after="12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A42328"/>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43316">
      <w:bodyDiv w:val="1"/>
      <w:marLeft w:val="0"/>
      <w:marRight w:val="0"/>
      <w:marTop w:val="0"/>
      <w:marBottom w:val="0"/>
      <w:divBdr>
        <w:top w:val="none" w:sz="0" w:space="0" w:color="auto"/>
        <w:left w:val="none" w:sz="0" w:space="0" w:color="auto"/>
        <w:bottom w:val="none" w:sz="0" w:space="0" w:color="auto"/>
        <w:right w:val="none" w:sz="0" w:space="0" w:color="auto"/>
      </w:divBdr>
    </w:div>
    <w:div w:id="248006619">
      <w:bodyDiv w:val="1"/>
      <w:marLeft w:val="0"/>
      <w:marRight w:val="0"/>
      <w:marTop w:val="0"/>
      <w:marBottom w:val="0"/>
      <w:divBdr>
        <w:top w:val="none" w:sz="0" w:space="0" w:color="auto"/>
        <w:left w:val="none" w:sz="0" w:space="0" w:color="auto"/>
        <w:bottom w:val="none" w:sz="0" w:space="0" w:color="auto"/>
        <w:right w:val="none" w:sz="0" w:space="0" w:color="auto"/>
      </w:divBdr>
      <w:divsChild>
        <w:div w:id="1527862837">
          <w:marLeft w:val="274"/>
          <w:marRight w:val="0"/>
          <w:marTop w:val="0"/>
          <w:marBottom w:val="0"/>
          <w:divBdr>
            <w:top w:val="none" w:sz="0" w:space="0" w:color="auto"/>
            <w:left w:val="none" w:sz="0" w:space="0" w:color="auto"/>
            <w:bottom w:val="none" w:sz="0" w:space="0" w:color="auto"/>
            <w:right w:val="none" w:sz="0" w:space="0" w:color="auto"/>
          </w:divBdr>
        </w:div>
        <w:div w:id="80029923">
          <w:marLeft w:val="274"/>
          <w:marRight w:val="0"/>
          <w:marTop w:val="0"/>
          <w:marBottom w:val="0"/>
          <w:divBdr>
            <w:top w:val="none" w:sz="0" w:space="0" w:color="auto"/>
            <w:left w:val="none" w:sz="0" w:space="0" w:color="auto"/>
            <w:bottom w:val="none" w:sz="0" w:space="0" w:color="auto"/>
            <w:right w:val="none" w:sz="0" w:space="0" w:color="auto"/>
          </w:divBdr>
        </w:div>
      </w:divsChild>
    </w:div>
    <w:div w:id="376508712">
      <w:bodyDiv w:val="1"/>
      <w:marLeft w:val="0"/>
      <w:marRight w:val="0"/>
      <w:marTop w:val="0"/>
      <w:marBottom w:val="0"/>
      <w:divBdr>
        <w:top w:val="none" w:sz="0" w:space="0" w:color="auto"/>
        <w:left w:val="none" w:sz="0" w:space="0" w:color="auto"/>
        <w:bottom w:val="none" w:sz="0" w:space="0" w:color="auto"/>
        <w:right w:val="none" w:sz="0" w:space="0" w:color="auto"/>
      </w:divBdr>
    </w:div>
    <w:div w:id="500312953">
      <w:bodyDiv w:val="1"/>
      <w:marLeft w:val="0"/>
      <w:marRight w:val="0"/>
      <w:marTop w:val="0"/>
      <w:marBottom w:val="0"/>
      <w:divBdr>
        <w:top w:val="none" w:sz="0" w:space="0" w:color="auto"/>
        <w:left w:val="none" w:sz="0" w:space="0" w:color="auto"/>
        <w:bottom w:val="none" w:sz="0" w:space="0" w:color="auto"/>
        <w:right w:val="none" w:sz="0" w:space="0" w:color="auto"/>
      </w:divBdr>
      <w:divsChild>
        <w:div w:id="655115188">
          <w:marLeft w:val="0"/>
          <w:marRight w:val="0"/>
          <w:marTop w:val="0"/>
          <w:marBottom w:val="0"/>
          <w:divBdr>
            <w:top w:val="none" w:sz="0" w:space="0" w:color="auto"/>
            <w:left w:val="none" w:sz="0" w:space="0" w:color="auto"/>
            <w:bottom w:val="none" w:sz="0" w:space="0" w:color="auto"/>
            <w:right w:val="none" w:sz="0" w:space="0" w:color="auto"/>
          </w:divBdr>
        </w:div>
        <w:div w:id="1796604228">
          <w:marLeft w:val="0"/>
          <w:marRight w:val="0"/>
          <w:marTop w:val="0"/>
          <w:marBottom w:val="0"/>
          <w:divBdr>
            <w:top w:val="none" w:sz="0" w:space="0" w:color="auto"/>
            <w:left w:val="none" w:sz="0" w:space="0" w:color="auto"/>
            <w:bottom w:val="none" w:sz="0" w:space="0" w:color="auto"/>
            <w:right w:val="none" w:sz="0" w:space="0" w:color="auto"/>
          </w:divBdr>
        </w:div>
        <w:div w:id="97454623">
          <w:marLeft w:val="0"/>
          <w:marRight w:val="0"/>
          <w:marTop w:val="0"/>
          <w:marBottom w:val="0"/>
          <w:divBdr>
            <w:top w:val="none" w:sz="0" w:space="0" w:color="auto"/>
            <w:left w:val="none" w:sz="0" w:space="0" w:color="auto"/>
            <w:bottom w:val="none" w:sz="0" w:space="0" w:color="auto"/>
            <w:right w:val="none" w:sz="0" w:space="0" w:color="auto"/>
          </w:divBdr>
        </w:div>
        <w:div w:id="860899839">
          <w:marLeft w:val="0"/>
          <w:marRight w:val="0"/>
          <w:marTop w:val="0"/>
          <w:marBottom w:val="0"/>
          <w:divBdr>
            <w:top w:val="none" w:sz="0" w:space="0" w:color="auto"/>
            <w:left w:val="none" w:sz="0" w:space="0" w:color="auto"/>
            <w:bottom w:val="none" w:sz="0" w:space="0" w:color="auto"/>
            <w:right w:val="none" w:sz="0" w:space="0" w:color="auto"/>
          </w:divBdr>
        </w:div>
        <w:div w:id="1673026446">
          <w:marLeft w:val="0"/>
          <w:marRight w:val="0"/>
          <w:marTop w:val="0"/>
          <w:marBottom w:val="0"/>
          <w:divBdr>
            <w:top w:val="none" w:sz="0" w:space="0" w:color="auto"/>
            <w:left w:val="none" w:sz="0" w:space="0" w:color="auto"/>
            <w:bottom w:val="none" w:sz="0" w:space="0" w:color="auto"/>
            <w:right w:val="none" w:sz="0" w:space="0" w:color="auto"/>
          </w:divBdr>
        </w:div>
        <w:div w:id="13656527">
          <w:marLeft w:val="0"/>
          <w:marRight w:val="0"/>
          <w:marTop w:val="0"/>
          <w:marBottom w:val="0"/>
          <w:divBdr>
            <w:top w:val="none" w:sz="0" w:space="0" w:color="auto"/>
            <w:left w:val="none" w:sz="0" w:space="0" w:color="auto"/>
            <w:bottom w:val="none" w:sz="0" w:space="0" w:color="auto"/>
            <w:right w:val="none" w:sz="0" w:space="0" w:color="auto"/>
          </w:divBdr>
        </w:div>
        <w:div w:id="186480429">
          <w:marLeft w:val="0"/>
          <w:marRight w:val="0"/>
          <w:marTop w:val="0"/>
          <w:marBottom w:val="0"/>
          <w:divBdr>
            <w:top w:val="none" w:sz="0" w:space="0" w:color="auto"/>
            <w:left w:val="none" w:sz="0" w:space="0" w:color="auto"/>
            <w:bottom w:val="none" w:sz="0" w:space="0" w:color="auto"/>
            <w:right w:val="none" w:sz="0" w:space="0" w:color="auto"/>
          </w:divBdr>
        </w:div>
      </w:divsChild>
    </w:div>
    <w:div w:id="856115756">
      <w:bodyDiv w:val="1"/>
      <w:marLeft w:val="0"/>
      <w:marRight w:val="0"/>
      <w:marTop w:val="0"/>
      <w:marBottom w:val="0"/>
      <w:divBdr>
        <w:top w:val="none" w:sz="0" w:space="0" w:color="auto"/>
        <w:left w:val="none" w:sz="0" w:space="0" w:color="auto"/>
        <w:bottom w:val="none" w:sz="0" w:space="0" w:color="auto"/>
        <w:right w:val="none" w:sz="0" w:space="0" w:color="auto"/>
      </w:divBdr>
      <w:divsChild>
        <w:div w:id="2128158386">
          <w:marLeft w:val="274"/>
          <w:marRight w:val="0"/>
          <w:marTop w:val="0"/>
          <w:marBottom w:val="0"/>
          <w:divBdr>
            <w:top w:val="none" w:sz="0" w:space="0" w:color="auto"/>
            <w:left w:val="none" w:sz="0" w:space="0" w:color="auto"/>
            <w:bottom w:val="none" w:sz="0" w:space="0" w:color="auto"/>
            <w:right w:val="none" w:sz="0" w:space="0" w:color="auto"/>
          </w:divBdr>
        </w:div>
        <w:div w:id="2038651675">
          <w:marLeft w:val="274"/>
          <w:marRight w:val="0"/>
          <w:marTop w:val="0"/>
          <w:marBottom w:val="0"/>
          <w:divBdr>
            <w:top w:val="none" w:sz="0" w:space="0" w:color="auto"/>
            <w:left w:val="none" w:sz="0" w:space="0" w:color="auto"/>
            <w:bottom w:val="none" w:sz="0" w:space="0" w:color="auto"/>
            <w:right w:val="none" w:sz="0" w:space="0" w:color="auto"/>
          </w:divBdr>
        </w:div>
        <w:div w:id="1411929177">
          <w:marLeft w:val="274"/>
          <w:marRight w:val="0"/>
          <w:marTop w:val="0"/>
          <w:marBottom w:val="0"/>
          <w:divBdr>
            <w:top w:val="none" w:sz="0" w:space="0" w:color="auto"/>
            <w:left w:val="none" w:sz="0" w:space="0" w:color="auto"/>
            <w:bottom w:val="none" w:sz="0" w:space="0" w:color="auto"/>
            <w:right w:val="none" w:sz="0" w:space="0" w:color="auto"/>
          </w:divBdr>
        </w:div>
        <w:div w:id="777064752">
          <w:marLeft w:val="274"/>
          <w:marRight w:val="0"/>
          <w:marTop w:val="0"/>
          <w:marBottom w:val="0"/>
          <w:divBdr>
            <w:top w:val="none" w:sz="0" w:space="0" w:color="auto"/>
            <w:left w:val="none" w:sz="0" w:space="0" w:color="auto"/>
            <w:bottom w:val="none" w:sz="0" w:space="0" w:color="auto"/>
            <w:right w:val="none" w:sz="0" w:space="0" w:color="auto"/>
          </w:divBdr>
        </w:div>
        <w:div w:id="1401291000">
          <w:marLeft w:val="274"/>
          <w:marRight w:val="0"/>
          <w:marTop w:val="0"/>
          <w:marBottom w:val="0"/>
          <w:divBdr>
            <w:top w:val="none" w:sz="0" w:space="0" w:color="auto"/>
            <w:left w:val="none" w:sz="0" w:space="0" w:color="auto"/>
            <w:bottom w:val="none" w:sz="0" w:space="0" w:color="auto"/>
            <w:right w:val="none" w:sz="0" w:space="0" w:color="auto"/>
          </w:divBdr>
        </w:div>
        <w:div w:id="211968817">
          <w:marLeft w:val="274"/>
          <w:marRight w:val="0"/>
          <w:marTop w:val="0"/>
          <w:marBottom w:val="0"/>
          <w:divBdr>
            <w:top w:val="none" w:sz="0" w:space="0" w:color="auto"/>
            <w:left w:val="none" w:sz="0" w:space="0" w:color="auto"/>
            <w:bottom w:val="none" w:sz="0" w:space="0" w:color="auto"/>
            <w:right w:val="none" w:sz="0" w:space="0" w:color="auto"/>
          </w:divBdr>
        </w:div>
        <w:div w:id="1389186181">
          <w:marLeft w:val="274"/>
          <w:marRight w:val="0"/>
          <w:marTop w:val="0"/>
          <w:marBottom w:val="0"/>
          <w:divBdr>
            <w:top w:val="none" w:sz="0" w:space="0" w:color="auto"/>
            <w:left w:val="none" w:sz="0" w:space="0" w:color="auto"/>
            <w:bottom w:val="none" w:sz="0" w:space="0" w:color="auto"/>
            <w:right w:val="none" w:sz="0" w:space="0" w:color="auto"/>
          </w:divBdr>
        </w:div>
        <w:div w:id="1332945796">
          <w:marLeft w:val="274"/>
          <w:marRight w:val="0"/>
          <w:marTop w:val="0"/>
          <w:marBottom w:val="0"/>
          <w:divBdr>
            <w:top w:val="none" w:sz="0" w:space="0" w:color="auto"/>
            <w:left w:val="none" w:sz="0" w:space="0" w:color="auto"/>
            <w:bottom w:val="none" w:sz="0" w:space="0" w:color="auto"/>
            <w:right w:val="none" w:sz="0" w:space="0" w:color="auto"/>
          </w:divBdr>
        </w:div>
        <w:div w:id="576480474">
          <w:marLeft w:val="274"/>
          <w:marRight w:val="0"/>
          <w:marTop w:val="0"/>
          <w:marBottom w:val="0"/>
          <w:divBdr>
            <w:top w:val="none" w:sz="0" w:space="0" w:color="auto"/>
            <w:left w:val="none" w:sz="0" w:space="0" w:color="auto"/>
            <w:bottom w:val="none" w:sz="0" w:space="0" w:color="auto"/>
            <w:right w:val="none" w:sz="0" w:space="0" w:color="auto"/>
          </w:divBdr>
        </w:div>
      </w:divsChild>
    </w:div>
    <w:div w:id="999694060">
      <w:bodyDiv w:val="1"/>
      <w:marLeft w:val="0"/>
      <w:marRight w:val="0"/>
      <w:marTop w:val="0"/>
      <w:marBottom w:val="0"/>
      <w:divBdr>
        <w:top w:val="none" w:sz="0" w:space="0" w:color="auto"/>
        <w:left w:val="none" w:sz="0" w:space="0" w:color="auto"/>
        <w:bottom w:val="none" w:sz="0" w:space="0" w:color="auto"/>
        <w:right w:val="none" w:sz="0" w:space="0" w:color="auto"/>
      </w:divBdr>
      <w:divsChild>
        <w:div w:id="1322542180">
          <w:marLeft w:val="274"/>
          <w:marRight w:val="0"/>
          <w:marTop w:val="0"/>
          <w:marBottom w:val="0"/>
          <w:divBdr>
            <w:top w:val="none" w:sz="0" w:space="0" w:color="auto"/>
            <w:left w:val="none" w:sz="0" w:space="0" w:color="auto"/>
            <w:bottom w:val="none" w:sz="0" w:space="0" w:color="auto"/>
            <w:right w:val="none" w:sz="0" w:space="0" w:color="auto"/>
          </w:divBdr>
        </w:div>
        <w:div w:id="892276278">
          <w:marLeft w:val="274"/>
          <w:marRight w:val="0"/>
          <w:marTop w:val="0"/>
          <w:marBottom w:val="0"/>
          <w:divBdr>
            <w:top w:val="none" w:sz="0" w:space="0" w:color="auto"/>
            <w:left w:val="none" w:sz="0" w:space="0" w:color="auto"/>
            <w:bottom w:val="none" w:sz="0" w:space="0" w:color="auto"/>
            <w:right w:val="none" w:sz="0" w:space="0" w:color="auto"/>
          </w:divBdr>
        </w:div>
        <w:div w:id="1315601651">
          <w:marLeft w:val="274"/>
          <w:marRight w:val="0"/>
          <w:marTop w:val="0"/>
          <w:marBottom w:val="0"/>
          <w:divBdr>
            <w:top w:val="none" w:sz="0" w:space="0" w:color="auto"/>
            <w:left w:val="none" w:sz="0" w:space="0" w:color="auto"/>
            <w:bottom w:val="none" w:sz="0" w:space="0" w:color="auto"/>
            <w:right w:val="none" w:sz="0" w:space="0" w:color="auto"/>
          </w:divBdr>
        </w:div>
        <w:div w:id="1577591241">
          <w:marLeft w:val="274"/>
          <w:marRight w:val="0"/>
          <w:marTop w:val="0"/>
          <w:marBottom w:val="0"/>
          <w:divBdr>
            <w:top w:val="none" w:sz="0" w:space="0" w:color="auto"/>
            <w:left w:val="none" w:sz="0" w:space="0" w:color="auto"/>
            <w:bottom w:val="none" w:sz="0" w:space="0" w:color="auto"/>
            <w:right w:val="none" w:sz="0" w:space="0" w:color="auto"/>
          </w:divBdr>
        </w:div>
        <w:div w:id="20782276">
          <w:marLeft w:val="274"/>
          <w:marRight w:val="0"/>
          <w:marTop w:val="0"/>
          <w:marBottom w:val="0"/>
          <w:divBdr>
            <w:top w:val="none" w:sz="0" w:space="0" w:color="auto"/>
            <w:left w:val="none" w:sz="0" w:space="0" w:color="auto"/>
            <w:bottom w:val="none" w:sz="0" w:space="0" w:color="auto"/>
            <w:right w:val="none" w:sz="0" w:space="0" w:color="auto"/>
          </w:divBdr>
        </w:div>
        <w:div w:id="1616281274">
          <w:marLeft w:val="274"/>
          <w:marRight w:val="0"/>
          <w:marTop w:val="0"/>
          <w:marBottom w:val="0"/>
          <w:divBdr>
            <w:top w:val="none" w:sz="0" w:space="0" w:color="auto"/>
            <w:left w:val="none" w:sz="0" w:space="0" w:color="auto"/>
            <w:bottom w:val="none" w:sz="0" w:space="0" w:color="auto"/>
            <w:right w:val="none" w:sz="0" w:space="0" w:color="auto"/>
          </w:divBdr>
        </w:div>
        <w:div w:id="1018773692">
          <w:marLeft w:val="274"/>
          <w:marRight w:val="0"/>
          <w:marTop w:val="0"/>
          <w:marBottom w:val="0"/>
          <w:divBdr>
            <w:top w:val="none" w:sz="0" w:space="0" w:color="auto"/>
            <w:left w:val="none" w:sz="0" w:space="0" w:color="auto"/>
            <w:bottom w:val="none" w:sz="0" w:space="0" w:color="auto"/>
            <w:right w:val="none" w:sz="0" w:space="0" w:color="auto"/>
          </w:divBdr>
        </w:div>
        <w:div w:id="1371758041">
          <w:marLeft w:val="274"/>
          <w:marRight w:val="0"/>
          <w:marTop w:val="0"/>
          <w:marBottom w:val="0"/>
          <w:divBdr>
            <w:top w:val="none" w:sz="0" w:space="0" w:color="auto"/>
            <w:left w:val="none" w:sz="0" w:space="0" w:color="auto"/>
            <w:bottom w:val="none" w:sz="0" w:space="0" w:color="auto"/>
            <w:right w:val="none" w:sz="0" w:space="0" w:color="auto"/>
          </w:divBdr>
        </w:div>
        <w:div w:id="1254897196">
          <w:marLeft w:val="274"/>
          <w:marRight w:val="0"/>
          <w:marTop w:val="0"/>
          <w:marBottom w:val="0"/>
          <w:divBdr>
            <w:top w:val="none" w:sz="0" w:space="0" w:color="auto"/>
            <w:left w:val="none" w:sz="0" w:space="0" w:color="auto"/>
            <w:bottom w:val="none" w:sz="0" w:space="0" w:color="auto"/>
            <w:right w:val="none" w:sz="0" w:space="0" w:color="auto"/>
          </w:divBdr>
        </w:div>
      </w:divsChild>
    </w:div>
    <w:div w:id="107932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E729D046D82C43A0433F5225D3C273" ma:contentTypeVersion="9" ma:contentTypeDescription="Create a new document." ma:contentTypeScope="" ma:versionID="a1f6363bb7f19397e7e2fbf77ec415c3">
  <xsd:schema xmlns:xsd="http://www.w3.org/2001/XMLSchema" xmlns:xs="http://www.w3.org/2001/XMLSchema" xmlns:p="http://schemas.microsoft.com/office/2006/metadata/properties" xmlns:ns3="b43bc9bb-b9cb-4ab9-87b4-4fad970151ef" xmlns:ns4="71993d5e-928c-4a9f-8491-2b80302b7142" targetNamespace="http://schemas.microsoft.com/office/2006/metadata/properties" ma:root="true" ma:fieldsID="d8c8d002aa9cc2f3cf0d871a36644360" ns3:_="" ns4:_="">
    <xsd:import namespace="b43bc9bb-b9cb-4ab9-87b4-4fad970151ef"/>
    <xsd:import namespace="71993d5e-928c-4a9f-8491-2b80302b71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bc9bb-b9cb-4ab9-87b4-4fad970151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93d5e-928c-4a9f-8491-2b80302b71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DD3D7-CF78-45D6-8876-C234BE3CE799}">
  <ds:schemaRefs>
    <ds:schemaRef ds:uri="http://schemas.microsoft.com/sharepoint/v3/contenttype/forms"/>
  </ds:schemaRefs>
</ds:datastoreItem>
</file>

<file path=customXml/itemProps2.xml><?xml version="1.0" encoding="utf-8"?>
<ds:datastoreItem xmlns:ds="http://schemas.openxmlformats.org/officeDocument/2006/customXml" ds:itemID="{0AC731E3-F9E7-4F8D-A523-B4476AAE5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bc9bb-b9cb-4ab9-87b4-4fad970151ef"/>
    <ds:schemaRef ds:uri="71993d5e-928c-4a9f-8491-2b80302b7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A5362-D822-4334-9594-081DB0F497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McNulty</dc:creator>
  <cp:keywords/>
  <dc:description/>
  <cp:lastModifiedBy>Marie Chinn</cp:lastModifiedBy>
  <cp:revision>6</cp:revision>
  <dcterms:created xsi:type="dcterms:W3CDTF">2025-02-28T11:41:00Z</dcterms:created>
  <dcterms:modified xsi:type="dcterms:W3CDTF">2025-02-28T11:44:00Z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0x0101008BE729D046D82C43A0433F5225D3C273</vt:lpwstr>
  </property>
</Properties>
</file>